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2046D">
      <w:pPr>
        <w:spacing w:line="560" w:lineRule="exact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附件1：</w:t>
      </w:r>
    </w:p>
    <w:p w14:paraId="4C4A76C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叉车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具体参数</w:t>
      </w:r>
    </w:p>
    <w:p w14:paraId="18808617">
      <w:pPr>
        <w:pStyle w:val="2"/>
        <w:ind w:firstLine="641" w:firstLineChars="200"/>
        <w:rPr>
          <w:rFonts w:hint="eastAsia" w:ascii="国标黑体" w:hAnsi="国标黑体" w:eastAsia="国标黑体" w:cs="国标黑体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国标黑体" w:hAnsi="国标黑体" w:eastAsia="国标黑体" w:cs="国标黑体"/>
          <w:b/>
          <w:bCs/>
          <w:kern w:val="2"/>
          <w:sz w:val="32"/>
          <w:szCs w:val="22"/>
          <w:highlight w:val="none"/>
          <w:lang w:val="en-US" w:eastAsia="zh-CN" w:bidi="ar-SA"/>
        </w:rPr>
        <w:t>一、基本要求</w:t>
      </w:r>
      <w:r>
        <w:rPr>
          <w:rFonts w:hint="eastAsia" w:ascii="国标黑体" w:hAnsi="国标黑体" w:eastAsia="国标黑体" w:cs="国标黑体"/>
          <w:kern w:val="2"/>
          <w:sz w:val="32"/>
          <w:szCs w:val="22"/>
          <w:highlight w:val="none"/>
          <w:lang w:val="en-US" w:eastAsia="zh-CN" w:bidi="ar-SA"/>
        </w:rPr>
        <w:t>：</w:t>
      </w:r>
    </w:p>
    <w:p w14:paraId="6FCABDBD">
      <w:pPr>
        <w:pStyle w:val="2"/>
        <w:ind w:firstLine="640" w:firstLineChars="200"/>
        <w:rPr>
          <w:rFonts w:hint="eastAsia" w:eastAsia="仿宋" w:asciiTheme="minorHAnsi" w:hAnsiTheme="minorHAnsi" w:cstheme="minorBidi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eastAsia="仿宋" w:asciiTheme="minorHAnsi" w:hAnsiTheme="minorHAnsi" w:cstheme="minorBidi"/>
          <w:kern w:val="2"/>
          <w:sz w:val="32"/>
          <w:szCs w:val="22"/>
          <w:highlight w:val="none"/>
          <w:lang w:val="en-US" w:eastAsia="zh-CN" w:bidi="ar-SA"/>
        </w:rPr>
        <w:t>内燃座驾式叉车，自动挡，排放标准应符合非道路国四标准，额定载重3吨，两级门架，举升高度3米，四轮均为实心胎，货叉长度1.22米。</w:t>
      </w:r>
      <w:r>
        <w:rPr>
          <w:rFonts w:hint="eastAsia" w:asciiTheme="minorHAnsi" w:cstheme="minorBidi"/>
          <w:kern w:val="2"/>
          <w:sz w:val="32"/>
          <w:szCs w:val="22"/>
          <w:highlight w:val="none"/>
          <w:lang w:val="en-US" w:eastAsia="zh-CN" w:bidi="ar-SA"/>
        </w:rPr>
        <w:t>车辆为原版原漆新车（橘红色）。</w:t>
      </w:r>
    </w:p>
    <w:p w14:paraId="176B8F87">
      <w:pPr>
        <w:numPr>
          <w:ilvl w:val="0"/>
          <w:numId w:val="1"/>
        </w:numPr>
        <w:spacing w:line="560" w:lineRule="exact"/>
        <w:ind w:firstLine="641" w:firstLineChars="200"/>
        <w:rPr>
          <w:rFonts w:hint="eastAsia" w:ascii="国标黑体" w:hAnsi="国标黑体" w:eastAsia="国标黑体" w:cs="国标黑体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国标黑体" w:hAnsi="国标黑体" w:eastAsia="国标黑体" w:cs="国标黑体"/>
          <w:b/>
          <w:bCs/>
          <w:kern w:val="2"/>
          <w:sz w:val="32"/>
          <w:szCs w:val="22"/>
          <w:highlight w:val="none"/>
          <w:lang w:val="en-US" w:eastAsia="zh-CN" w:bidi="ar-SA"/>
        </w:rPr>
        <w:t>加装配件</w:t>
      </w:r>
      <w:r>
        <w:rPr>
          <w:rFonts w:hint="eastAsia" w:ascii="国标黑体" w:hAnsi="国标黑体" w:eastAsia="国标黑体" w:cs="国标黑体"/>
          <w:kern w:val="2"/>
          <w:sz w:val="32"/>
          <w:szCs w:val="22"/>
          <w:highlight w:val="none"/>
          <w:lang w:val="en-US" w:eastAsia="zh-CN" w:bidi="ar-SA"/>
        </w:rPr>
        <w:t>：</w:t>
      </w:r>
    </w:p>
    <w:p w14:paraId="48F3C63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cstheme="minorBidi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eastAsia="仿宋" w:asciiTheme="minorHAnsi" w:hAnsiTheme="minorHAnsi" w:cstheme="minorBidi"/>
          <w:kern w:val="2"/>
          <w:sz w:val="32"/>
          <w:szCs w:val="22"/>
          <w:highlight w:val="none"/>
          <w:lang w:val="en-US" w:eastAsia="zh-CN" w:bidi="ar-SA"/>
        </w:rPr>
        <w:t>液压倾翻架（含铲斗</w:t>
      </w:r>
      <w:r>
        <w:rPr>
          <w:rFonts w:hint="eastAsia" w:asciiTheme="minorHAnsi" w:cstheme="minorBidi"/>
          <w:kern w:val="2"/>
          <w:sz w:val="32"/>
          <w:szCs w:val="22"/>
          <w:highlight w:val="none"/>
          <w:lang w:val="en-US" w:eastAsia="zh-CN" w:bidi="ar-SA"/>
        </w:rPr>
        <w:t>，下翻角度不小于40度</w:t>
      </w:r>
      <w:r>
        <w:rPr>
          <w:rFonts w:hint="eastAsia" w:eastAsia="仿宋" w:asciiTheme="minorHAnsi" w:hAnsiTheme="minorHAnsi" w:cstheme="minorBidi"/>
          <w:kern w:val="2"/>
          <w:sz w:val="32"/>
          <w:szCs w:val="22"/>
          <w:highlight w:val="none"/>
          <w:lang w:val="en-US" w:eastAsia="zh-CN" w:bidi="ar-SA"/>
        </w:rPr>
        <w:t>），钢化玻璃前档（带雨刮器）</w:t>
      </w:r>
      <w:r>
        <w:rPr>
          <w:rFonts w:hint="eastAsia" w:cstheme="minorBidi"/>
          <w:kern w:val="2"/>
          <w:sz w:val="32"/>
          <w:szCs w:val="22"/>
          <w:highlight w:val="none"/>
          <w:lang w:val="en-US" w:eastAsia="zh-CN" w:bidi="ar-SA"/>
        </w:rPr>
        <w:t>。</w:t>
      </w:r>
    </w:p>
    <w:p w14:paraId="0D0F389C">
      <w:pPr>
        <w:ind w:left="-30" w:firstLine="640" w:firstLineChars="200"/>
        <w:jc w:val="left"/>
        <w:rPr>
          <w:rFonts w:hint="eastAsia" w:ascii="国标黑体" w:hAnsi="国标黑体" w:eastAsia="国标黑体" w:cs="国标黑体"/>
          <w:szCs w:val="21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szCs w:val="21"/>
          <w:highlight w:val="none"/>
          <w:lang w:val="en-US" w:eastAsia="zh-CN"/>
        </w:rPr>
        <w:t>三、其他要求：</w:t>
      </w:r>
    </w:p>
    <w:p w14:paraId="0D6B469B">
      <w:pPr>
        <w:ind w:left="-30" w:firstLine="641" w:firstLineChars="200"/>
        <w:jc w:val="left"/>
        <w:rPr>
          <w:rFonts w:hint="eastAsia"/>
          <w:szCs w:val="21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/>
          <w:bCs/>
          <w:szCs w:val="21"/>
          <w:highlight w:val="none"/>
          <w:lang w:val="en-US" w:eastAsia="zh-CN"/>
        </w:rPr>
        <w:t>※1.</w:t>
      </w:r>
      <w:r>
        <w:rPr>
          <w:rFonts w:hint="eastAsia"/>
          <w:szCs w:val="21"/>
          <w:highlight w:val="none"/>
          <w:lang w:val="en-US" w:eastAsia="zh-CN"/>
        </w:rPr>
        <w:t>货物交付并验收合格后10个工作日内，供应商负责办理妥当特种设备相关证照，相关费用（如有）由供应商承担，昆明中心配合提供事业单位法人证书等特种设备使用单位相关资料。</w:t>
      </w:r>
    </w:p>
    <w:p w14:paraId="0289B1CE">
      <w:pPr>
        <w:pStyle w:val="2"/>
        <w:ind w:firstLine="641" w:firstLineChars="200"/>
      </w:pPr>
      <w:r>
        <w:rPr>
          <w:rFonts w:hint="eastAsia" w:ascii="国标仿宋-GB/T 2312" w:hAnsi="国标仿宋-GB/T 2312" w:eastAsia="国标仿宋-GB/T 2312" w:cs="国标仿宋-GB/T 2312"/>
          <w:b/>
          <w:bCs/>
          <w:lang w:val="en-US" w:eastAsia="zh-CN"/>
        </w:rPr>
        <w:t>※2.</w:t>
      </w:r>
      <w:r>
        <w:t>提供</w:t>
      </w:r>
      <w:r>
        <w:rPr>
          <w:rFonts w:hint="eastAsia"/>
          <w:lang w:val="en-US" w:eastAsia="zh-CN"/>
        </w:rPr>
        <w:t>以下</w:t>
      </w:r>
      <w:r>
        <w:t>随车文件</w:t>
      </w:r>
      <w:r>
        <w:rPr>
          <w:rFonts w:hint="default"/>
        </w:rPr>
        <w:t>：</w:t>
      </w:r>
      <w:r>
        <w:rPr>
          <w:rFonts w:hint="eastAsia"/>
          <w:lang w:val="en-US" w:eastAsia="zh-CN"/>
        </w:rPr>
        <w:t>叉车制造商</w:t>
      </w:r>
      <w:r>
        <w:rPr>
          <w:rFonts w:hint="default"/>
        </w:rPr>
        <w:t>《特种设备生产许可证》、产品合格证、型式试验报告、使用说明书等。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F27C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4417E"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Cs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D4417E"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Cs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FD77B"/>
    <w:multiLevelType w:val="singleLevel"/>
    <w:tmpl w:val="F7FFD7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DE2NzBjNmY3MTIyZDYyNDMwYzRkMjk1NTJiMWUifQ=="/>
  </w:docVars>
  <w:rsids>
    <w:rsidRoot w:val="005D538B"/>
    <w:rsid w:val="00317CDB"/>
    <w:rsid w:val="005C7467"/>
    <w:rsid w:val="005D538B"/>
    <w:rsid w:val="00A33A19"/>
    <w:rsid w:val="00C36B5B"/>
    <w:rsid w:val="00D309E7"/>
    <w:rsid w:val="00D34518"/>
    <w:rsid w:val="00FF5B17"/>
    <w:rsid w:val="144C339F"/>
    <w:rsid w:val="187F35B8"/>
    <w:rsid w:val="1EF86845"/>
    <w:rsid w:val="2029286A"/>
    <w:rsid w:val="24DE1170"/>
    <w:rsid w:val="27B8643F"/>
    <w:rsid w:val="32125B25"/>
    <w:rsid w:val="32925335"/>
    <w:rsid w:val="350120AE"/>
    <w:rsid w:val="39287F70"/>
    <w:rsid w:val="3F9F4C3B"/>
    <w:rsid w:val="44403529"/>
    <w:rsid w:val="472F1E22"/>
    <w:rsid w:val="503E6C32"/>
    <w:rsid w:val="53130849"/>
    <w:rsid w:val="580835AD"/>
    <w:rsid w:val="5A7476F4"/>
    <w:rsid w:val="5FEE3506"/>
    <w:rsid w:val="60AB6566"/>
    <w:rsid w:val="643555B6"/>
    <w:rsid w:val="6A570414"/>
    <w:rsid w:val="6C2048BA"/>
    <w:rsid w:val="6EF530A1"/>
    <w:rsid w:val="74111B9F"/>
    <w:rsid w:val="77624306"/>
    <w:rsid w:val="7CAA56DE"/>
    <w:rsid w:val="7E8458A8"/>
    <w:rsid w:val="EEE7379B"/>
    <w:rsid w:val="FF9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2102</Words>
  <Characters>2620</Characters>
  <Lines>25</Lines>
  <Paragraphs>7</Paragraphs>
  <TotalTime>0</TotalTime>
  <ScaleCrop>false</ScaleCrop>
  <LinksUpToDate>false</LinksUpToDate>
  <CharactersWithSpaces>2638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2024-05-25T06:34:00Z</dcterms:created>
  <dc:creator>Administrator</dc:creator>
  <cp:lastModifiedBy>huawei</cp:lastModifiedBy>
  <cp:lastPrinted>2024-05-29T08:15:00Z</cp:lastPrinted>
  <dcterms:modified xsi:type="dcterms:W3CDTF">2025-04-24T11:44:39Z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849371A10CDC46B496A19D017CBCF915_12</vt:lpwstr>
  </property>
</Properties>
</file>