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成交清单</w:t>
      </w:r>
    </w:p>
    <w:bookmarkEnd w:id="0"/>
    <w:tbl>
      <w:tblPr>
        <w:tblStyle w:val="17"/>
        <w:tblpPr w:leftFromText="180" w:rightFromText="180" w:vertAnchor="text" w:horzAnchor="page" w:tblpX="1131" w:tblpY="595"/>
        <w:tblOverlap w:val="never"/>
        <w:tblW w:w="10291" w:type="dxa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4920"/>
        <w:gridCol w:w="1406"/>
        <w:gridCol w:w="1163"/>
        <w:gridCol w:w="787"/>
        <w:gridCol w:w="1250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4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商品名称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采购平台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/>
                <w:b/>
                <w:bCs/>
                <w:sz w:val="21"/>
                <w:szCs w:val="21"/>
              </w:rPr>
              <w:t>(元)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小计(元)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复印纸规格:A4;基本</w:t>
            </w:r>
            <w:r>
              <w:rPr>
                <w:rFonts w:hint="eastAsia" w:ascii="宋体" w:hAnsi="宋体" w:eastAsia="宋体"/>
                <w:color w:val="626464"/>
                <w:w w:val="95"/>
                <w:sz w:val="17"/>
              </w:rPr>
              <w:t>尺</w:t>
            </w:r>
            <w:r>
              <w:rPr>
                <w:rFonts w:hint="eastAsia" w:ascii="宋体" w:hAnsi="宋体" w:eastAsia="宋体"/>
                <w:color w:val="626464"/>
                <w:spacing w:val="-1"/>
                <w:w w:val="95"/>
                <w:sz w:val="17"/>
              </w:rPr>
              <w:t>寸</w:t>
            </w:r>
            <w:r>
              <w:rPr>
                <w:rFonts w:hint="default" w:ascii="Times New Roman" w:hAnsi="Times New Roman" w:eastAsia="Times New Roman"/>
                <w:color w:val="626464"/>
                <w:w w:val="95"/>
                <w:sz w:val="19"/>
              </w:rPr>
              <w:t xml:space="preserve">mm:210X297; </w:t>
            </w:r>
            <w:r>
              <w:rPr>
                <w:rFonts w:hint="default" w:ascii="Times New Roman" w:hAnsi="Times New Roman" w:eastAsia="Times New Roman"/>
                <w:color w:val="626464"/>
                <w:spacing w:val="2"/>
                <w:w w:val="95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95"/>
                <w:sz w:val="17"/>
              </w:rPr>
              <w:t>纸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张材质:全木浆;克重</w:t>
            </w:r>
            <w:r>
              <w:rPr>
                <w:rFonts w:hint="eastAsia" w:ascii="宋体" w:hAnsi="宋体" w:eastAsia="宋体"/>
                <w:color w:val="626464"/>
                <w:spacing w:val="-66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:80g</w:t>
            </w:r>
            <w:r>
              <w:rPr>
                <w:rFonts w:hint="default" w:ascii="Times New Roman" w:hAnsi="Times New Roman" w:eastAsia="Times New Roman"/>
                <w:color w:val="626464"/>
                <w:spacing w:val="15"/>
                <w:w w:val="105"/>
                <w:sz w:val="19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克重定量偏差%:</w:t>
            </w:r>
            <w:r>
              <w:rPr>
                <w:rFonts w:hint="eastAsia" w:ascii="宋体" w:hAnsi="宋体" w:eastAsia="宋体"/>
                <w:color w:val="626464"/>
                <w:spacing w:val="-64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(+3.8)</w:t>
            </w:r>
            <w:r>
              <w:rPr>
                <w:rFonts w:hint="default" w:ascii="Times New Roman" w:hAnsi="Times New Roman" w:eastAsia="Times New Roman"/>
                <w:color w:val="626464"/>
                <w:spacing w:val="4"/>
                <w:w w:val="105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;颜色: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  <w:lang w:val="en-US" w:eastAsia="zh-CN"/>
              </w:rPr>
              <w:t>白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色;单包张数</w:t>
            </w:r>
            <w:r>
              <w:rPr>
                <w:rFonts w:hint="eastAsia" w:ascii="宋体" w:hAnsi="宋体" w:eastAsia="宋体"/>
                <w:color w:val="626464"/>
                <w:spacing w:val="-40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:500</w:t>
            </w:r>
            <w:r>
              <w:rPr>
                <w:rFonts w:hint="default" w:ascii="Times New Roman" w:hAnsi="Times New Roman" w:eastAsia="Times New Roman"/>
                <w:color w:val="626464"/>
                <w:spacing w:val="6"/>
                <w:w w:val="105"/>
                <w:sz w:val="19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箱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规</w:t>
            </w:r>
            <w:r>
              <w:rPr>
                <w:rFonts w:hint="eastAsia" w:ascii="宋体" w:hAnsi="宋体" w:eastAsia="宋体"/>
                <w:color w:val="626464"/>
                <w:spacing w:val="-83"/>
                <w:w w:val="110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:</w:t>
            </w:r>
            <w:r>
              <w:rPr>
                <w:rFonts w:hint="default" w:ascii="Times New Roman" w:hAnsi="Times New Roman" w:eastAsia="Times New Roman"/>
                <w:color w:val="626464"/>
                <w:spacing w:val="-22"/>
                <w:w w:val="110"/>
                <w:sz w:val="19"/>
              </w:rPr>
              <w:t>5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包/箱;厚度</w:t>
            </w:r>
            <w:r>
              <w:rPr>
                <w:rFonts w:hint="default" w:ascii="Arial" w:hAnsi="Arial" w:eastAsia="宋体"/>
                <w:color w:val="626464"/>
                <w:w w:val="110"/>
                <w:sz w:val="14"/>
              </w:rPr>
              <w:t>II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m:</w:t>
            </w:r>
            <w:r>
              <w:rPr>
                <w:rFonts w:hint="eastAsia" w:ascii="宋体" w:hAnsi="宋体" w:eastAsia="宋体"/>
                <w:color w:val="626464"/>
                <w:spacing w:val="-72"/>
                <w:w w:val="110"/>
                <w:sz w:val="17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10"/>
                <w:sz w:val="18"/>
              </w:rPr>
              <w:t>(</w:t>
            </w:r>
            <w:r>
              <w:rPr>
                <w:rFonts w:hint="eastAsia" w:ascii="宋体" w:hAnsi="宋体" w:eastAsia="宋体"/>
                <w:color w:val="626464"/>
                <w:spacing w:val="-42"/>
                <w:w w:val="110"/>
                <w:sz w:val="18"/>
              </w:rPr>
              <w:t>1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05)</w:t>
            </w:r>
            <w:r>
              <w:rPr>
                <w:rFonts w:hint="default" w:ascii="Times New Roman" w:hAnsi="Times New Roman" w:eastAsia="Times New Roman"/>
                <w:color w:val="626464"/>
                <w:spacing w:val="12"/>
                <w:w w:val="110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15"/>
                <w:sz w:val="17"/>
              </w:rPr>
              <w:t>不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透明度%:</w:t>
            </w:r>
            <w:r>
              <w:rPr>
                <w:rFonts w:hint="eastAsia" w:ascii="宋体" w:hAnsi="宋体" w:eastAsia="宋体"/>
                <w:color w:val="626464"/>
                <w:spacing w:val="-47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(96.8)</w:t>
            </w:r>
            <w:r>
              <w:rPr>
                <w:rFonts w:hint="default" w:ascii="Times New Roman" w:hAnsi="Times New Roman" w:eastAsia="Times New Roman"/>
                <w:color w:val="626464"/>
                <w:spacing w:val="12"/>
                <w:w w:val="105"/>
                <w:sz w:val="19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电子卖场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复印纸规格:A4;基本</w:t>
            </w:r>
            <w:r>
              <w:rPr>
                <w:rFonts w:hint="eastAsia" w:ascii="宋体" w:hAnsi="宋体" w:eastAsia="宋体"/>
                <w:color w:val="626464"/>
                <w:w w:val="95"/>
                <w:sz w:val="17"/>
              </w:rPr>
              <w:t>尺</w:t>
            </w:r>
            <w:r>
              <w:rPr>
                <w:rFonts w:hint="eastAsia" w:ascii="宋体" w:hAnsi="宋体" w:eastAsia="宋体"/>
                <w:color w:val="626464"/>
                <w:spacing w:val="-1"/>
                <w:w w:val="95"/>
                <w:sz w:val="17"/>
              </w:rPr>
              <w:t>寸</w:t>
            </w:r>
            <w:r>
              <w:rPr>
                <w:rFonts w:hint="default" w:ascii="Times New Roman" w:hAnsi="Times New Roman" w:eastAsia="Times New Roman"/>
                <w:color w:val="626464"/>
                <w:w w:val="95"/>
                <w:sz w:val="19"/>
              </w:rPr>
              <w:t xml:space="preserve">mm:210X297; </w:t>
            </w:r>
            <w:r>
              <w:rPr>
                <w:rFonts w:hint="default" w:ascii="Times New Roman" w:hAnsi="Times New Roman" w:eastAsia="Times New Roman"/>
                <w:color w:val="626464"/>
                <w:spacing w:val="2"/>
                <w:w w:val="95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95"/>
                <w:sz w:val="17"/>
              </w:rPr>
              <w:t>纸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张材质:全木浆;克重</w:t>
            </w:r>
            <w:r>
              <w:rPr>
                <w:rFonts w:hint="eastAsia" w:ascii="宋体" w:hAnsi="宋体" w:eastAsia="宋体"/>
                <w:color w:val="626464"/>
                <w:spacing w:val="-66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:</w:t>
            </w:r>
            <w:r>
              <w:rPr>
                <w:rFonts w:hint="eastAsia" w:ascii="Times New Roman" w:hAnsi="Times New Roman" w:eastAsia="宋体"/>
                <w:color w:val="626464"/>
                <w:w w:val="105"/>
                <w:sz w:val="19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0g</w:t>
            </w:r>
            <w:r>
              <w:rPr>
                <w:rFonts w:hint="default" w:ascii="Times New Roman" w:hAnsi="Times New Roman" w:eastAsia="Times New Roman"/>
                <w:color w:val="626464"/>
                <w:spacing w:val="15"/>
                <w:w w:val="105"/>
                <w:sz w:val="19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克重定量偏差%:</w:t>
            </w:r>
            <w:r>
              <w:rPr>
                <w:rFonts w:hint="eastAsia" w:ascii="宋体" w:hAnsi="宋体" w:eastAsia="宋体"/>
                <w:color w:val="626464"/>
                <w:spacing w:val="-64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(+3.</w:t>
            </w:r>
            <w:r>
              <w:rPr>
                <w:rFonts w:hint="eastAsia" w:ascii="Times New Roman" w:hAnsi="Times New Roman" w:eastAsia="宋体"/>
                <w:color w:val="626464"/>
                <w:w w:val="105"/>
                <w:sz w:val="19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)</w:t>
            </w:r>
            <w:r>
              <w:rPr>
                <w:rFonts w:hint="default" w:ascii="Times New Roman" w:hAnsi="Times New Roman" w:eastAsia="Times New Roman"/>
                <w:color w:val="626464"/>
                <w:spacing w:val="4"/>
                <w:w w:val="105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;颜色: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  <w:lang w:val="en-US" w:eastAsia="zh-CN"/>
              </w:rPr>
              <w:t>白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色;单包张数</w:t>
            </w:r>
            <w:r>
              <w:rPr>
                <w:rFonts w:hint="eastAsia" w:ascii="宋体" w:hAnsi="宋体" w:eastAsia="宋体"/>
                <w:color w:val="626464"/>
                <w:spacing w:val="-40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:500</w:t>
            </w:r>
            <w:r>
              <w:rPr>
                <w:rFonts w:hint="default" w:ascii="Times New Roman" w:hAnsi="Times New Roman" w:eastAsia="Times New Roman"/>
                <w:color w:val="626464"/>
                <w:spacing w:val="6"/>
                <w:w w:val="105"/>
                <w:sz w:val="19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箱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规</w:t>
            </w:r>
            <w:r>
              <w:rPr>
                <w:rFonts w:hint="eastAsia" w:ascii="宋体" w:hAnsi="宋体" w:eastAsia="宋体"/>
                <w:color w:val="626464"/>
                <w:spacing w:val="-83"/>
                <w:w w:val="110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:</w:t>
            </w:r>
            <w:r>
              <w:rPr>
                <w:rFonts w:hint="default" w:ascii="Times New Roman" w:hAnsi="Times New Roman" w:eastAsia="Times New Roman"/>
                <w:color w:val="626464"/>
                <w:spacing w:val="-22"/>
                <w:w w:val="110"/>
                <w:sz w:val="19"/>
              </w:rPr>
              <w:t>5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包/箱;厚度</w:t>
            </w:r>
            <w:r>
              <w:rPr>
                <w:rFonts w:hint="default" w:ascii="Arial" w:hAnsi="Arial" w:eastAsia="宋体"/>
                <w:color w:val="626464"/>
                <w:w w:val="110"/>
                <w:sz w:val="14"/>
              </w:rPr>
              <w:t>II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m:</w:t>
            </w:r>
            <w:r>
              <w:rPr>
                <w:rFonts w:hint="eastAsia" w:ascii="宋体" w:hAnsi="宋体" w:eastAsia="宋体"/>
                <w:color w:val="626464"/>
                <w:spacing w:val="-72"/>
                <w:w w:val="110"/>
                <w:sz w:val="17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10"/>
                <w:sz w:val="18"/>
              </w:rPr>
              <w:t>(</w:t>
            </w:r>
            <w:r>
              <w:rPr>
                <w:rFonts w:hint="eastAsia" w:ascii="宋体" w:hAnsi="宋体" w:eastAsia="宋体"/>
                <w:color w:val="626464"/>
                <w:spacing w:val="-42"/>
                <w:w w:val="110"/>
                <w:sz w:val="18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)</w:t>
            </w:r>
            <w:r>
              <w:rPr>
                <w:rFonts w:hint="default" w:ascii="Times New Roman" w:hAnsi="Times New Roman" w:eastAsia="Times New Roman"/>
                <w:color w:val="626464"/>
                <w:spacing w:val="12"/>
                <w:w w:val="110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15"/>
                <w:sz w:val="17"/>
              </w:rPr>
              <w:t>不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透明度%:</w:t>
            </w:r>
            <w:r>
              <w:rPr>
                <w:rFonts w:hint="eastAsia" w:ascii="宋体" w:hAnsi="宋体" w:eastAsia="宋体"/>
                <w:color w:val="626464"/>
                <w:spacing w:val="-47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(9</w:t>
            </w:r>
            <w:r>
              <w:rPr>
                <w:rFonts w:hint="eastAsia" w:ascii="Times New Roman" w:hAnsi="Times New Roman" w:eastAsia="宋体"/>
                <w:color w:val="626464"/>
                <w:w w:val="105"/>
                <w:sz w:val="19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)</w:t>
            </w:r>
            <w:r>
              <w:rPr>
                <w:rFonts w:hint="default" w:ascii="Times New Roman" w:hAnsi="Times New Roman" w:eastAsia="Times New Roman"/>
                <w:color w:val="626464"/>
                <w:spacing w:val="12"/>
                <w:w w:val="105"/>
                <w:sz w:val="19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电子卖场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复印纸规格:A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;基本</w:t>
            </w:r>
            <w:r>
              <w:rPr>
                <w:rFonts w:hint="eastAsia" w:ascii="宋体" w:hAnsi="宋体" w:eastAsia="宋体"/>
                <w:color w:val="626464"/>
                <w:w w:val="95"/>
                <w:sz w:val="17"/>
              </w:rPr>
              <w:t>尺</w:t>
            </w:r>
            <w:r>
              <w:rPr>
                <w:rFonts w:hint="eastAsia" w:ascii="宋体" w:hAnsi="宋体" w:eastAsia="宋体"/>
                <w:color w:val="626464"/>
                <w:spacing w:val="-1"/>
                <w:w w:val="95"/>
                <w:sz w:val="17"/>
              </w:rPr>
              <w:t>寸</w:t>
            </w:r>
            <w:r>
              <w:rPr>
                <w:rFonts w:hint="default" w:ascii="Times New Roman" w:hAnsi="Times New Roman" w:eastAsia="Times New Roman"/>
                <w:color w:val="626464"/>
                <w:w w:val="95"/>
                <w:sz w:val="19"/>
              </w:rPr>
              <w:t>mm:2</w:t>
            </w:r>
            <w:r>
              <w:rPr>
                <w:rFonts w:hint="eastAsia" w:ascii="Times New Roman" w:hAnsi="Times New Roman" w:eastAsia="宋体"/>
                <w:color w:val="626464"/>
                <w:w w:val="95"/>
                <w:sz w:val="19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Times New Roman"/>
                <w:color w:val="626464"/>
                <w:w w:val="95"/>
                <w:sz w:val="19"/>
              </w:rPr>
              <w:t>X</w:t>
            </w:r>
            <w:r>
              <w:rPr>
                <w:rFonts w:hint="eastAsia" w:ascii="Times New Roman" w:hAnsi="Times New Roman" w:eastAsia="宋体"/>
                <w:color w:val="626464"/>
                <w:w w:val="95"/>
                <w:sz w:val="19"/>
                <w:lang w:val="en-US" w:eastAsia="zh-CN"/>
              </w:rPr>
              <w:t>420</w:t>
            </w:r>
            <w:r>
              <w:rPr>
                <w:rFonts w:hint="default" w:ascii="Times New Roman" w:hAnsi="Times New Roman" w:eastAsia="Times New Roman"/>
                <w:color w:val="626464"/>
                <w:w w:val="95"/>
                <w:sz w:val="19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626464"/>
                <w:spacing w:val="2"/>
                <w:w w:val="95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95"/>
                <w:sz w:val="17"/>
              </w:rPr>
              <w:t>纸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张材质:全木浆;克重</w:t>
            </w:r>
            <w:r>
              <w:rPr>
                <w:rFonts w:hint="eastAsia" w:ascii="宋体" w:hAnsi="宋体" w:eastAsia="宋体"/>
                <w:color w:val="626464"/>
                <w:spacing w:val="-66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:</w:t>
            </w:r>
            <w:r>
              <w:rPr>
                <w:rFonts w:hint="eastAsia" w:ascii="Times New Roman" w:hAnsi="Times New Roman" w:eastAsia="宋体"/>
                <w:color w:val="626464"/>
                <w:w w:val="105"/>
                <w:sz w:val="19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0g</w:t>
            </w:r>
            <w:r>
              <w:rPr>
                <w:rFonts w:hint="default" w:ascii="Times New Roman" w:hAnsi="Times New Roman" w:eastAsia="Times New Roman"/>
                <w:color w:val="626464"/>
                <w:spacing w:val="15"/>
                <w:w w:val="105"/>
                <w:sz w:val="19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克重定量偏差%:</w:t>
            </w:r>
            <w:r>
              <w:rPr>
                <w:rFonts w:hint="eastAsia" w:ascii="宋体" w:hAnsi="宋体" w:eastAsia="宋体"/>
                <w:color w:val="626464"/>
                <w:spacing w:val="-64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(+3.</w:t>
            </w:r>
            <w:r>
              <w:rPr>
                <w:rFonts w:hint="eastAsia" w:ascii="Times New Roman" w:hAnsi="Times New Roman" w:eastAsia="宋体"/>
                <w:color w:val="626464"/>
                <w:w w:val="105"/>
                <w:sz w:val="19"/>
                <w:lang w:val="en-US" w:eastAsia="zh-CN"/>
              </w:rPr>
              <w:t>7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)</w:t>
            </w:r>
            <w:r>
              <w:rPr>
                <w:rFonts w:hint="default" w:ascii="Times New Roman" w:hAnsi="Times New Roman" w:eastAsia="Times New Roman"/>
                <w:color w:val="626464"/>
                <w:spacing w:val="4"/>
                <w:w w:val="105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;颜色: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  <w:lang w:val="en-US" w:eastAsia="zh-CN"/>
              </w:rPr>
              <w:t>白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色;单包张数</w:t>
            </w:r>
            <w:r>
              <w:rPr>
                <w:rFonts w:hint="eastAsia" w:ascii="宋体" w:hAnsi="宋体" w:eastAsia="宋体"/>
                <w:color w:val="626464"/>
                <w:spacing w:val="-40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:500</w:t>
            </w:r>
            <w:r>
              <w:rPr>
                <w:rFonts w:hint="default" w:ascii="Times New Roman" w:hAnsi="Times New Roman" w:eastAsia="Times New Roman"/>
                <w:color w:val="626464"/>
                <w:spacing w:val="6"/>
                <w:w w:val="105"/>
                <w:sz w:val="19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箱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规</w:t>
            </w:r>
            <w:r>
              <w:rPr>
                <w:rFonts w:hint="eastAsia" w:ascii="宋体" w:hAnsi="宋体" w:eastAsia="宋体"/>
                <w:color w:val="626464"/>
                <w:spacing w:val="-83"/>
                <w:w w:val="110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:</w:t>
            </w:r>
            <w:r>
              <w:rPr>
                <w:rFonts w:hint="default" w:ascii="Times New Roman" w:hAnsi="Times New Roman" w:eastAsia="Times New Roman"/>
                <w:color w:val="626464"/>
                <w:spacing w:val="-22"/>
                <w:w w:val="110"/>
                <w:sz w:val="19"/>
              </w:rPr>
              <w:t>5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包/箱;厚度</w:t>
            </w:r>
            <w:r>
              <w:rPr>
                <w:rFonts w:hint="default" w:ascii="Arial" w:hAnsi="Arial" w:eastAsia="宋体"/>
                <w:color w:val="626464"/>
                <w:w w:val="110"/>
                <w:sz w:val="14"/>
              </w:rPr>
              <w:t>II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m:</w:t>
            </w:r>
            <w:r>
              <w:rPr>
                <w:rFonts w:hint="eastAsia" w:ascii="宋体" w:hAnsi="宋体" w:eastAsia="宋体"/>
                <w:color w:val="626464"/>
                <w:spacing w:val="-72"/>
                <w:w w:val="110"/>
                <w:sz w:val="17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10"/>
                <w:sz w:val="18"/>
              </w:rPr>
              <w:t>(</w:t>
            </w:r>
            <w:r>
              <w:rPr>
                <w:rFonts w:hint="eastAsia" w:ascii="宋体" w:hAnsi="宋体" w:eastAsia="宋体"/>
                <w:color w:val="626464"/>
                <w:spacing w:val="-42"/>
                <w:w w:val="110"/>
                <w:sz w:val="18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Times New Roman"/>
                <w:color w:val="626464"/>
                <w:w w:val="110"/>
                <w:sz w:val="19"/>
              </w:rPr>
              <w:t>)</w:t>
            </w:r>
            <w:r>
              <w:rPr>
                <w:rFonts w:hint="default" w:ascii="Times New Roman" w:hAnsi="Times New Roman" w:eastAsia="Times New Roman"/>
                <w:color w:val="626464"/>
                <w:spacing w:val="12"/>
                <w:w w:val="110"/>
                <w:sz w:val="19"/>
              </w:rPr>
              <w:t xml:space="preserve"> </w:t>
            </w:r>
            <w:r>
              <w:rPr>
                <w:rFonts w:hint="eastAsia" w:ascii="宋体" w:hAnsi="宋体" w:eastAsia="宋体"/>
                <w:color w:val="626464"/>
                <w:w w:val="110"/>
                <w:sz w:val="17"/>
              </w:rPr>
              <w:t>;</w:t>
            </w:r>
            <w:r>
              <w:rPr>
                <w:rFonts w:hint="eastAsia" w:ascii="宋体" w:hAnsi="宋体" w:eastAsia="宋体"/>
                <w:color w:val="626464"/>
                <w:w w:val="115"/>
                <w:sz w:val="17"/>
              </w:rPr>
              <w:t>不</w:t>
            </w:r>
            <w:r>
              <w:rPr>
                <w:rFonts w:hint="eastAsia" w:ascii="宋体" w:hAnsi="宋体" w:eastAsia="宋体"/>
                <w:color w:val="626464"/>
                <w:w w:val="105"/>
                <w:sz w:val="17"/>
              </w:rPr>
              <w:t>透明度%:</w:t>
            </w:r>
            <w:r>
              <w:rPr>
                <w:rFonts w:hint="eastAsia" w:ascii="宋体" w:hAnsi="宋体" w:eastAsia="宋体"/>
                <w:color w:val="626464"/>
                <w:spacing w:val="-47"/>
                <w:w w:val="105"/>
                <w:sz w:val="17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(9</w:t>
            </w:r>
            <w:r>
              <w:rPr>
                <w:rFonts w:hint="eastAsia" w:ascii="Times New Roman" w:hAnsi="Times New Roman" w:eastAsia="宋体"/>
                <w:color w:val="626464"/>
                <w:w w:val="105"/>
                <w:sz w:val="19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Times New Roman"/>
                <w:color w:val="626464"/>
                <w:w w:val="105"/>
                <w:sz w:val="19"/>
              </w:rPr>
              <w:t>)</w:t>
            </w:r>
            <w:r>
              <w:rPr>
                <w:rFonts w:hint="default" w:ascii="Times New Roman" w:hAnsi="Times New Roman" w:eastAsia="Times New Roman"/>
                <w:color w:val="626464"/>
                <w:spacing w:val="12"/>
                <w:w w:val="105"/>
                <w:sz w:val="19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电子卖场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210.00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京呈388A硒鼓适用惠普m1136 m126a P1108 P1008 P1106 P1007 m1213nf m126nw m1218nfs m128fn/fp/fw 88a硒鼓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41.40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Lenovo联想LT2441H高容原装墨粉盒 (适用LJ2400T/LJ2400/M7400/M7450F/M3410/M3420打印机) 约2600页/5%覆盖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385.00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KONICA MINOLTA柯尼卡美能达 IU215M 柯美耗材品红色成像单元（适用C226/C266机型）印量70000页 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2999.00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8997.00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奔图（PANTUM）CTO-910XK/C/M/Y/四色套装碳粉盒 适用于奔图CM9105DN/CM9705DN 打印机硒鼓墨盒墨粉约136000页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长平适用爱普生epson L4266 L4260 L4263 L6267 墨水彩色打印机002墨盒黑色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88.40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京呈CF218A适用惠普 m132nw硒鼓 m132snw打印机硒鼓m104w碳粉盒m104a m132a粉盒M132FN M132FW M132fp 带芯片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44.60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京呈LD2241硒鼓适用联想M7150F M7150粉盒Lenovo m7150打印机一体机墨粉盒黑白激光多功能一体机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柯尼卡美能达 KONICA MINOLTA TN223系四色大容量碳粉盒套装 （黑/红/黄/青）（适用C226/C266机型）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3200.00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惠普（HP）682原装黑色双支装墨盒 适用hp 2336/2775/2776/2777/2778/2779/4175/4178/6078/6478打印机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39.54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279.08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柯尼卡美能达 KONICA MINOLTA IU215C柯美耗材青色成像单元 （适用C226/C266机型）印量70000页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2999.00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5998.00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惠普（HP）CC388AD原装双支黑色硒鼓 适用hp 1106/1108/M1213/1216/M202/M226/M126/M128 打印机硒鼓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9590.00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奔图（PANTUM）DO-910YMC彩色鼓组件 适用于奔图CM9105DN/CM9705DN 打印机硒鼓感光鼓充电辊容量约9万页（单只装）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惠普（HP）W1333X大容量原装黑色硒鼓 适用hp m437n/439n/437nda/439nda粉盒墨粉 333X粉盒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京呈CF218A适用惠普m132nw硒鼓m132snw打印机m104w粉盒m104a m132a粉盒M132FN M132FW M132fp CF219鼓组件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52.60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奔图(PANTUM)CTL-355K/C/M/Y原装粉盒四色套装 适用于 CP2515DN 彩色打印机墨盒碳粉盒硒鼓 企业业务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775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775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京呈CE278A 78A适用惠普M1536dnf硒鼓P1560 P1566 P1606dn打印机墨盒CE278A大容量硒鼓 2支装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81.33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图盛PGI880 CLI-881墨盒适用佳能TS8380 TS8280 TS9580 TS8180 TS9180打印机墨盒TS6180 TS6280 TS6380 六色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69.78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奔图（PANTUM） COL-355YMCK 黑彩成像套件 (适用奔图CP2515DN打印机) 感光成像鼓 打印机硒鼓成像套件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柯尼卡美能达 KONICA MINOLTA DV214K黑色显影单元 黑色载体 （适用于bizhub C226/C266）djh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1522.00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3044.00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得力（deli）TKCMY1L原装黑红黄青四色大容量碳粉墨粉盒套装（适用CP2400DN/CM2400ADN打印机）黑色3000页/彩色2300页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惠普（HP）682原装彩色双支装墨盒 适用hp 2336/2775/2776/2777/2778/2779/4175/4178/6078/6478打印机 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39.54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279.08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惠普（HP）12X（Q2612X）原装硒鼓黑色单支装（适用hp 1010/1012/1015/1020/3050/1018/M1005）打印页数2300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2396.00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兄弟（brother）TN-2325原装黑色高容量碳粉墨粉盒（适用MFC-7880DN/MFC-7480D/MFC-7380打印机）印量2600页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87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74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惠普（HP）W1580A 158A碳粉盒原装硒鼓墨盒 适用HP TK1020/W TK2506DW TK MFP1005/W TK2606DN/SDN/SDW 约2500页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奔图（PANTUM）DO-910BK黑色鼓组件 奔图原装耗材 适用于奔图CM9105DN/CM9705DN 打印机硒鼓感光鼓充电辊容量约100000页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590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590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京呈CF257A成像鼓/感光鼓W1333A粉盒硒鼓架适用惠普M437N/DN/NDA 439N/DN/NDA M436N/NDA M433A M42523N M42525n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247.20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柯尼卡美能达 KONICA MINOLTA IU215Y 柯美耗材黄色成像单元 （适用C226/C266机型）印量70000页 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2999.00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8997.00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Lenovo联想LT2451原装墨粉盒（适用LJ2605D/LJ2655DN/M7605D/M7615DNA/M7455DNF/7655DHF打印机）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天章 （TANGO）A4封面纸 双面凹凸皮纹纸 压纹纸 云彩纸封皮纸 彩色卡纸 标书封面硬厚手工卡纸 浅黄色210g 100张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得力（deli）A4 80g浅红粉红色复印纸 彩色非厚卡纸儿童手工纸 图文打印 5包/箱 (2500张/箱) 【企业优选】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得力（deli）A4 80g浅蓝色彩纸复印纸 彩色非厚卡纸儿童手工纸打印纸 5包/箱 (2500张/箱) 7788【企业优选】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京东企业购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202.50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tblCellSpacing w:w="15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94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商品总金额：【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9597</w:t>
            </w:r>
            <w:r>
              <w:rPr>
                <w:rFonts w:hint="eastAsia"/>
                <w:sz w:val="21"/>
                <w:szCs w:val="21"/>
              </w:rPr>
              <w:t>4.46】元（大写人民币）：【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玖万伍仟玖佰柒拾肆元肆角陆分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</w:tc>
      </w:tr>
    </w:tbl>
    <w:p>
      <w:pPr>
        <w:pStyle w:val="2"/>
        <w:spacing w:line="560" w:lineRule="exact"/>
        <w:jc w:val="both"/>
        <w:rPr>
          <w:rFonts w:hint="eastAsia" w:ascii="仿宋_GB2312" w:eastAsia="仿宋_GB2312"/>
          <w:lang w:val="en-US"/>
        </w:rPr>
      </w:pPr>
    </w:p>
    <w:p>
      <w:pPr>
        <w:rPr>
          <w:rFonts w:hint="eastAsia" w:eastAsia="仿宋_GB2312"/>
          <w:lang w:val="en-US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20" w:rightChars="100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\* Arabic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280" w:firstLineChars="10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\* Arabic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81"/>
    <w:rsid w:val="00014964"/>
    <w:rsid w:val="00033426"/>
    <w:rsid w:val="001777F4"/>
    <w:rsid w:val="001E692B"/>
    <w:rsid w:val="002078B4"/>
    <w:rsid w:val="002401F4"/>
    <w:rsid w:val="002A15A1"/>
    <w:rsid w:val="002C5983"/>
    <w:rsid w:val="00301156"/>
    <w:rsid w:val="00323AED"/>
    <w:rsid w:val="00355CFC"/>
    <w:rsid w:val="0038202E"/>
    <w:rsid w:val="004A7381"/>
    <w:rsid w:val="00511E8D"/>
    <w:rsid w:val="00550EA6"/>
    <w:rsid w:val="00561E15"/>
    <w:rsid w:val="005868F0"/>
    <w:rsid w:val="0059486C"/>
    <w:rsid w:val="005B0F79"/>
    <w:rsid w:val="005B4993"/>
    <w:rsid w:val="00603E6A"/>
    <w:rsid w:val="00705CC3"/>
    <w:rsid w:val="00777297"/>
    <w:rsid w:val="007A1EE1"/>
    <w:rsid w:val="007A7C26"/>
    <w:rsid w:val="00852190"/>
    <w:rsid w:val="00956281"/>
    <w:rsid w:val="00994ACD"/>
    <w:rsid w:val="009E3BDA"/>
    <w:rsid w:val="00A47F0F"/>
    <w:rsid w:val="00AB4C3F"/>
    <w:rsid w:val="00B447F2"/>
    <w:rsid w:val="00C91911"/>
    <w:rsid w:val="00CB62E3"/>
    <w:rsid w:val="00CD5604"/>
    <w:rsid w:val="00D645E0"/>
    <w:rsid w:val="00DA7FCD"/>
    <w:rsid w:val="00DE63E6"/>
    <w:rsid w:val="00EC2349"/>
    <w:rsid w:val="00FD57C1"/>
    <w:rsid w:val="0366791E"/>
    <w:rsid w:val="04CB4BC4"/>
    <w:rsid w:val="0DEE2811"/>
    <w:rsid w:val="161A10AE"/>
    <w:rsid w:val="17A11B2C"/>
    <w:rsid w:val="1E851DB5"/>
    <w:rsid w:val="22A145DE"/>
    <w:rsid w:val="234F530A"/>
    <w:rsid w:val="3549389D"/>
    <w:rsid w:val="3E920570"/>
    <w:rsid w:val="40D44626"/>
    <w:rsid w:val="4FF42CE4"/>
    <w:rsid w:val="587E32F7"/>
    <w:rsid w:val="63BA59FD"/>
    <w:rsid w:val="7ACD51CD"/>
    <w:rsid w:val="7BDA42F9"/>
    <w:rsid w:val="7D9F11A7"/>
    <w:rsid w:val="7E7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32"/>
      <w:szCs w:val="22"/>
      <w:lang w:val="zh-CN" w:eastAsia="zh-CN" w:bidi="zh-CN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0"/>
    <w:qFormat/>
    <w:uiPriority w:val="1"/>
    <w:rPr>
      <w:szCs w:val="32"/>
    </w:rPr>
  </w:style>
  <w:style w:type="paragraph" w:styleId="1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标题 1 字符"/>
    <w:basedOn w:val="19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6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7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1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正文文本 字符"/>
    <w:basedOn w:val="19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table" w:customStyle="1" w:styleId="41">
    <w:name w:val="Table Normal"/>
    <w:semiHidden/>
    <w:unhideWhenUsed/>
    <w:qFormat/>
    <w:uiPriority w:val="2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2025-04-17T08:42:00Z</dcterms:created>
  <dc:creator>Tan</dc:creator>
  <cp:lastModifiedBy>王坤</cp:lastModifiedBy>
  <cp:lastPrinted>2025-04-21T03:42:00Z</cp:lastPrinted>
  <dcterms:modified xsi:type="dcterms:W3CDTF">2025-04-21T06:53:28Z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